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Комната воинской и трудовой славы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Комната воинской и трудовой славы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2-ой пожарно-спасательной части города Черкесска создана Комната воинской и трудовой славы  Главного управления МЧС России по Карачаево-Черкесской Республике. Посетителям будут  представлены различные экспонаты и материалы, отражающие основные вехи становления чрезвычайной службы в субъекте. В Комнате находятся памятные фото, одежда, которую раньше носили пожарные. Собрана вся история о ветеранах пожарной охраны, гражданской обороны, государственного пожарного надзора, которые стояли на страже безопасности жителей Карачаево-Черкесии в различные годы. Также к просмотру представлено старое пожарно-техническое вооружение, старые и современные образцы боевой одежды пожарного, шлемы-каски, которые раньше использовались при тушении пожаров. Кроме того, одна из экспозиций  посвящена достижениям огнеборцев Карачаево-Черкесии – награды, которые сотрудники МЧС завоевали на различных соревнованиях.</w:t>
            </w:r>
            <w:br/>
            <w:r>
              <w:rPr/>
              <w:t xml:space="preserve"> </w:t>
            </w:r>
            <w:br/>
            <w:r>
              <w:rPr/>
              <w:t xml:space="preserve"> Идея создания принадлежит начальнику Главного управления МЧС по Карачаево-Черкесской Республике Александру Голоколенко.</w:t>
            </w:r>
            <w:br/>
            <w:r>
              <w:rPr/>
              <w:t xml:space="preserve"> </w:t>
            </w:r>
            <w:br/>
            <w:r>
              <w:rPr/>
              <w:t xml:space="preserve"> Экспонаты были переданы из старых пожарных частей, а также собраны у ветеранов, которые сами пожертвовали памятные вещи.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2025-03-17T14:01:01+03:00</dcterms:created>
  <dcterms:modified xsi:type="dcterms:W3CDTF">2025-03-17T14:01:01+03:00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